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2B3ED" w14:textId="2A8286E8" w:rsidR="00391709" w:rsidRPr="007328C6" w:rsidRDefault="007328C6" w:rsidP="00391709">
      <w:pPr>
        <w:spacing w:line="360" w:lineRule="auto"/>
        <w:jc w:val="center"/>
        <w:rPr>
          <w:rFonts w:ascii="Times New Roman" w:hAnsi="Times New Roman" w:cs="Times New Roman"/>
          <w:b/>
          <w:sz w:val="24"/>
          <w:szCs w:val="24"/>
        </w:rPr>
      </w:pPr>
      <w:bookmarkStart w:id="0" w:name="_GoBack"/>
      <w:r w:rsidRPr="007328C6">
        <w:rPr>
          <w:rFonts w:ascii="Times New Roman" w:hAnsi="Times New Roman" w:cs="Times New Roman"/>
          <w:b/>
          <w:sz w:val="24"/>
          <w:szCs w:val="24"/>
        </w:rPr>
        <w:t>Risk Management</w:t>
      </w:r>
    </w:p>
    <w:p w14:paraId="4AC7DB0E" w14:textId="407C14A4" w:rsidR="002B5ABC" w:rsidRPr="007328C6" w:rsidRDefault="007328C6" w:rsidP="00391709">
      <w:pPr>
        <w:spacing w:line="360" w:lineRule="auto"/>
        <w:jc w:val="both"/>
        <w:rPr>
          <w:rFonts w:ascii="Times New Roman" w:hAnsi="Times New Roman" w:cs="Times New Roman"/>
          <w:sz w:val="24"/>
          <w:szCs w:val="24"/>
        </w:rPr>
      </w:pPr>
      <w:r w:rsidRPr="007328C6">
        <w:rPr>
          <w:rFonts w:ascii="Times New Roman" w:hAnsi="Times New Roman" w:cs="Times New Roman"/>
          <w:sz w:val="24"/>
          <w:szCs w:val="24"/>
        </w:rPr>
        <w:t xml:space="preserve">It is </w:t>
      </w:r>
      <w:r w:rsidR="00391308" w:rsidRPr="007328C6">
        <w:rPr>
          <w:rFonts w:ascii="Times New Roman" w:hAnsi="Times New Roman" w:cs="Times New Roman"/>
          <w:sz w:val="24"/>
          <w:szCs w:val="24"/>
        </w:rPr>
        <w:t xml:space="preserve">an </w:t>
      </w:r>
      <w:r w:rsidRPr="007328C6">
        <w:rPr>
          <w:rFonts w:ascii="Times New Roman" w:hAnsi="Times New Roman" w:cs="Times New Roman"/>
          <w:sz w:val="24"/>
          <w:szCs w:val="24"/>
        </w:rPr>
        <w:t xml:space="preserve">undeniable fact that the field of construction and engineering for a quite long time </w:t>
      </w:r>
      <w:r w:rsidR="00391308" w:rsidRPr="007328C6">
        <w:rPr>
          <w:rFonts w:ascii="Times New Roman" w:hAnsi="Times New Roman" w:cs="Times New Roman"/>
          <w:sz w:val="24"/>
          <w:szCs w:val="24"/>
        </w:rPr>
        <w:t>has</w:t>
      </w:r>
      <w:r w:rsidRPr="007328C6">
        <w:rPr>
          <w:rFonts w:ascii="Times New Roman" w:hAnsi="Times New Roman" w:cs="Times New Roman"/>
          <w:sz w:val="24"/>
          <w:szCs w:val="24"/>
        </w:rPr>
        <w:t xml:space="preserve"> been closely associated and linked with various risks assessments. This has made risk management to become more significant and profitable for many projects and companies to succeed in their day to day undertakings.</w:t>
      </w:r>
    </w:p>
    <w:p w14:paraId="252BE296" w14:textId="545D0ED3" w:rsidR="002B5ABC" w:rsidRPr="007328C6" w:rsidRDefault="007328C6" w:rsidP="00391709">
      <w:pPr>
        <w:spacing w:line="360" w:lineRule="auto"/>
        <w:jc w:val="both"/>
        <w:rPr>
          <w:rFonts w:ascii="Times New Roman" w:hAnsi="Times New Roman" w:cs="Times New Roman"/>
          <w:sz w:val="24"/>
          <w:szCs w:val="24"/>
        </w:rPr>
      </w:pPr>
      <w:r w:rsidRPr="007328C6">
        <w:rPr>
          <w:rFonts w:ascii="Times New Roman" w:hAnsi="Times New Roman" w:cs="Times New Roman"/>
          <w:sz w:val="24"/>
          <w:szCs w:val="24"/>
        </w:rPr>
        <w:t xml:space="preserve"> But what is this risk management? Risk</w:t>
      </w:r>
      <w:r w:rsidRPr="007328C6">
        <w:rPr>
          <w:rFonts w:ascii="Times New Roman" w:hAnsi="Times New Roman" w:cs="Times New Roman"/>
          <w:sz w:val="24"/>
          <w:szCs w:val="24"/>
        </w:rPr>
        <w:t xml:space="preserve"> management can be defined as the process through which one can identify, evaluate and prioritize risks by applying a more coordinated and economical way to maximize the opportunity that might arise. This </w:t>
      </w:r>
      <w:r w:rsidR="00B27AED" w:rsidRPr="007328C6">
        <w:rPr>
          <w:rFonts w:ascii="Times New Roman" w:hAnsi="Times New Roman" w:cs="Times New Roman"/>
          <w:sz w:val="24"/>
          <w:szCs w:val="24"/>
        </w:rPr>
        <w:t>being the era when we are experiencing high-end technological innovations as well as the equipment complexity and some new regulations and standards that are emerging, the cases of the increased number of possible causes of risks cannot be rebuked or assumed at all.</w:t>
      </w:r>
    </w:p>
    <w:p w14:paraId="110E873B" w14:textId="4D32C3E3" w:rsidR="002B5ABC" w:rsidRPr="007328C6" w:rsidRDefault="007328C6" w:rsidP="002B5ABC">
      <w:pPr>
        <w:spacing w:line="360" w:lineRule="auto"/>
        <w:jc w:val="center"/>
        <w:rPr>
          <w:rFonts w:ascii="Times New Roman" w:hAnsi="Times New Roman" w:cs="Times New Roman"/>
          <w:b/>
          <w:sz w:val="24"/>
          <w:szCs w:val="24"/>
        </w:rPr>
      </w:pPr>
      <w:r w:rsidRPr="007328C6">
        <w:rPr>
          <w:rFonts w:ascii="Times New Roman" w:hAnsi="Times New Roman" w:cs="Times New Roman"/>
          <w:b/>
          <w:sz w:val="24"/>
          <w:szCs w:val="24"/>
        </w:rPr>
        <w:t xml:space="preserve">Understanding </w:t>
      </w:r>
      <w:r w:rsidR="00391308" w:rsidRPr="007328C6">
        <w:rPr>
          <w:rFonts w:ascii="Times New Roman" w:hAnsi="Times New Roman" w:cs="Times New Roman"/>
          <w:b/>
          <w:sz w:val="24"/>
          <w:szCs w:val="24"/>
        </w:rPr>
        <w:t>of Risks and Project Cycles in Engineering</w:t>
      </w:r>
    </w:p>
    <w:p w14:paraId="128041DB" w14:textId="198CC0EF" w:rsidR="002B5ABC" w:rsidRPr="007328C6" w:rsidRDefault="007328C6" w:rsidP="00FD4135">
      <w:pPr>
        <w:spacing w:line="360" w:lineRule="auto"/>
        <w:jc w:val="both"/>
        <w:rPr>
          <w:rFonts w:ascii="Times New Roman" w:hAnsi="Times New Roman" w:cs="Times New Roman"/>
          <w:sz w:val="24"/>
          <w:szCs w:val="24"/>
        </w:rPr>
      </w:pPr>
      <w:r w:rsidRPr="007328C6">
        <w:rPr>
          <w:rFonts w:ascii="Times New Roman" w:hAnsi="Times New Roman" w:cs="Times New Roman"/>
          <w:sz w:val="24"/>
          <w:szCs w:val="24"/>
        </w:rPr>
        <w:t>There are many ways one can understand and control any risk that might arise in every phase of a project</w:t>
      </w:r>
      <w:r w:rsidR="00391308" w:rsidRPr="007328C6">
        <w:rPr>
          <w:rFonts w:ascii="Times New Roman" w:hAnsi="Times New Roman" w:cs="Times New Roman"/>
          <w:sz w:val="24"/>
          <w:szCs w:val="24"/>
        </w:rPr>
        <w:t xml:space="preserve"> under execution</w:t>
      </w:r>
      <w:r w:rsidRPr="007328C6">
        <w:rPr>
          <w:rFonts w:ascii="Times New Roman" w:hAnsi="Times New Roman" w:cs="Times New Roman"/>
          <w:sz w:val="24"/>
          <w:szCs w:val="24"/>
        </w:rPr>
        <w:t xml:space="preserve">. It is good to realize that it is always useful </w:t>
      </w:r>
      <w:r w:rsidR="00FD4135" w:rsidRPr="007328C6">
        <w:rPr>
          <w:rFonts w:ascii="Times New Roman" w:hAnsi="Times New Roman" w:cs="Times New Roman"/>
          <w:sz w:val="24"/>
          <w:szCs w:val="24"/>
        </w:rPr>
        <w:t xml:space="preserve">and much beneficial </w:t>
      </w:r>
      <w:r w:rsidRPr="007328C6">
        <w:rPr>
          <w:rFonts w:ascii="Times New Roman" w:hAnsi="Times New Roman" w:cs="Times New Roman"/>
          <w:sz w:val="24"/>
          <w:szCs w:val="24"/>
        </w:rPr>
        <w:t>to predict those risks and account for them</w:t>
      </w:r>
      <w:r w:rsidR="00FD4135" w:rsidRPr="007328C6">
        <w:rPr>
          <w:rFonts w:ascii="Times New Roman" w:hAnsi="Times New Roman" w:cs="Times New Roman"/>
          <w:sz w:val="24"/>
          <w:szCs w:val="24"/>
        </w:rPr>
        <w:t xml:space="preserve"> at every phase of </w:t>
      </w:r>
      <w:r w:rsidR="00391308" w:rsidRPr="007328C6">
        <w:rPr>
          <w:rFonts w:ascii="Times New Roman" w:hAnsi="Times New Roman" w:cs="Times New Roman"/>
          <w:sz w:val="24"/>
          <w:szCs w:val="24"/>
        </w:rPr>
        <w:t>the</w:t>
      </w:r>
      <w:r w:rsidR="00FD4135" w:rsidRPr="007328C6">
        <w:rPr>
          <w:rFonts w:ascii="Times New Roman" w:hAnsi="Times New Roman" w:cs="Times New Roman"/>
          <w:sz w:val="24"/>
          <w:szCs w:val="24"/>
        </w:rPr>
        <w:t xml:space="preserve"> project </w:t>
      </w:r>
      <w:r w:rsidR="00F85F65" w:rsidRPr="007328C6">
        <w:rPr>
          <w:rFonts w:ascii="Times New Roman" w:hAnsi="Times New Roman" w:cs="Times New Roman"/>
          <w:sz w:val="24"/>
          <w:szCs w:val="24"/>
        </w:rPr>
        <w:t xml:space="preserve">for instance </w:t>
      </w:r>
      <w:r w:rsidR="00FD4135" w:rsidRPr="007328C6">
        <w:rPr>
          <w:rFonts w:ascii="Times New Roman" w:hAnsi="Times New Roman" w:cs="Times New Roman"/>
          <w:sz w:val="24"/>
          <w:szCs w:val="24"/>
        </w:rPr>
        <w:t xml:space="preserve">at the beginning, in the middle and at the end. This means that you must always be ready to identify all the risks that are likely to arise in </w:t>
      </w:r>
      <w:r w:rsidR="00F85F65" w:rsidRPr="007328C6">
        <w:rPr>
          <w:rFonts w:ascii="Times New Roman" w:hAnsi="Times New Roman" w:cs="Times New Roman"/>
          <w:sz w:val="24"/>
          <w:szCs w:val="24"/>
        </w:rPr>
        <w:t>the</w:t>
      </w:r>
      <w:r w:rsidR="00FD4135" w:rsidRPr="007328C6">
        <w:rPr>
          <w:rFonts w:ascii="Times New Roman" w:hAnsi="Times New Roman" w:cs="Times New Roman"/>
          <w:sz w:val="24"/>
          <w:szCs w:val="24"/>
        </w:rPr>
        <w:t xml:space="preserve"> whole project unlike most people </w:t>
      </w:r>
      <w:r w:rsidR="00F85F65" w:rsidRPr="007328C6">
        <w:rPr>
          <w:rFonts w:ascii="Times New Roman" w:hAnsi="Times New Roman" w:cs="Times New Roman"/>
          <w:sz w:val="24"/>
          <w:szCs w:val="24"/>
        </w:rPr>
        <w:t>does by</w:t>
      </w:r>
      <w:r w:rsidR="00FD4135" w:rsidRPr="007328C6">
        <w:rPr>
          <w:rFonts w:ascii="Times New Roman" w:hAnsi="Times New Roman" w:cs="Times New Roman"/>
          <w:sz w:val="24"/>
          <w:szCs w:val="24"/>
        </w:rPr>
        <w:t xml:space="preserve"> only identify </w:t>
      </w:r>
      <w:r w:rsidR="00F85F65" w:rsidRPr="007328C6">
        <w:rPr>
          <w:rFonts w:ascii="Times New Roman" w:hAnsi="Times New Roman" w:cs="Times New Roman"/>
          <w:sz w:val="24"/>
          <w:szCs w:val="24"/>
        </w:rPr>
        <w:t>the possible hazards</w:t>
      </w:r>
      <w:r w:rsidR="00FD4135" w:rsidRPr="007328C6">
        <w:rPr>
          <w:rFonts w:ascii="Times New Roman" w:hAnsi="Times New Roman" w:cs="Times New Roman"/>
          <w:sz w:val="24"/>
          <w:szCs w:val="24"/>
        </w:rPr>
        <w:t xml:space="preserve"> during the </w:t>
      </w:r>
      <w:r w:rsidR="00F85F65" w:rsidRPr="007328C6">
        <w:rPr>
          <w:rFonts w:ascii="Times New Roman" w:hAnsi="Times New Roman" w:cs="Times New Roman"/>
          <w:sz w:val="24"/>
          <w:szCs w:val="24"/>
        </w:rPr>
        <w:t xml:space="preserve">process of </w:t>
      </w:r>
      <w:r w:rsidR="00FD4135" w:rsidRPr="007328C6">
        <w:rPr>
          <w:rFonts w:ascii="Times New Roman" w:hAnsi="Times New Roman" w:cs="Times New Roman"/>
          <w:sz w:val="24"/>
          <w:szCs w:val="24"/>
        </w:rPr>
        <w:t xml:space="preserve">project negotiation and project launch. By identifying the probable risks in your project, it serves as </w:t>
      </w:r>
      <w:r w:rsidR="00F85F65" w:rsidRPr="007328C6">
        <w:rPr>
          <w:rFonts w:ascii="Times New Roman" w:hAnsi="Times New Roman" w:cs="Times New Roman"/>
          <w:sz w:val="24"/>
          <w:szCs w:val="24"/>
        </w:rPr>
        <w:t>your number one</w:t>
      </w:r>
      <w:r w:rsidR="00FD4135" w:rsidRPr="007328C6">
        <w:rPr>
          <w:rFonts w:ascii="Times New Roman" w:hAnsi="Times New Roman" w:cs="Times New Roman"/>
          <w:sz w:val="24"/>
          <w:szCs w:val="24"/>
        </w:rPr>
        <w:t xml:space="preserve"> priority towards limiting th</w:t>
      </w:r>
      <w:r w:rsidR="00F85F65" w:rsidRPr="007328C6">
        <w:rPr>
          <w:rFonts w:ascii="Times New Roman" w:hAnsi="Times New Roman" w:cs="Times New Roman"/>
          <w:sz w:val="24"/>
          <w:szCs w:val="24"/>
        </w:rPr>
        <w:t>ose risks</w:t>
      </w:r>
      <w:r w:rsidR="00FD4135" w:rsidRPr="007328C6">
        <w:rPr>
          <w:rFonts w:ascii="Times New Roman" w:hAnsi="Times New Roman" w:cs="Times New Roman"/>
          <w:sz w:val="24"/>
          <w:szCs w:val="24"/>
        </w:rPr>
        <w:t xml:space="preserve"> and ensuring </w:t>
      </w:r>
      <w:r w:rsidR="00F85F65" w:rsidRPr="007328C6">
        <w:rPr>
          <w:rFonts w:ascii="Times New Roman" w:hAnsi="Times New Roman" w:cs="Times New Roman"/>
          <w:sz w:val="24"/>
          <w:szCs w:val="24"/>
        </w:rPr>
        <w:t xml:space="preserve">that </w:t>
      </w:r>
      <w:r w:rsidR="00FD4135" w:rsidRPr="007328C6">
        <w:rPr>
          <w:rFonts w:ascii="Times New Roman" w:hAnsi="Times New Roman" w:cs="Times New Roman"/>
          <w:sz w:val="24"/>
          <w:szCs w:val="24"/>
        </w:rPr>
        <w:t xml:space="preserve">there is continuity of information </w:t>
      </w:r>
      <w:r w:rsidR="00F85F65" w:rsidRPr="007328C6">
        <w:rPr>
          <w:rFonts w:ascii="Times New Roman" w:hAnsi="Times New Roman" w:cs="Times New Roman"/>
          <w:sz w:val="24"/>
          <w:szCs w:val="24"/>
        </w:rPr>
        <w:t xml:space="preserve">flow </w:t>
      </w:r>
      <w:r w:rsidR="00FD4135" w:rsidRPr="007328C6">
        <w:rPr>
          <w:rFonts w:ascii="Times New Roman" w:hAnsi="Times New Roman" w:cs="Times New Roman"/>
          <w:sz w:val="24"/>
          <w:szCs w:val="24"/>
        </w:rPr>
        <w:t xml:space="preserve">and at the same time effective </w:t>
      </w:r>
      <w:r w:rsidR="00F85F65" w:rsidRPr="007328C6">
        <w:rPr>
          <w:rFonts w:ascii="Times New Roman" w:hAnsi="Times New Roman" w:cs="Times New Roman"/>
          <w:sz w:val="24"/>
          <w:szCs w:val="24"/>
        </w:rPr>
        <w:t xml:space="preserve">and efficient </w:t>
      </w:r>
      <w:r w:rsidR="00FD4135" w:rsidRPr="007328C6">
        <w:rPr>
          <w:rFonts w:ascii="Times New Roman" w:hAnsi="Times New Roman" w:cs="Times New Roman"/>
          <w:sz w:val="24"/>
          <w:szCs w:val="24"/>
        </w:rPr>
        <w:t>monitoring of the identified risks</w:t>
      </w:r>
      <w:r w:rsidR="00F85F65" w:rsidRPr="007328C6">
        <w:rPr>
          <w:rFonts w:ascii="Times New Roman" w:hAnsi="Times New Roman" w:cs="Times New Roman"/>
          <w:sz w:val="24"/>
          <w:szCs w:val="24"/>
        </w:rPr>
        <w:t xml:space="preserve"> in every phase of the project. </w:t>
      </w:r>
    </w:p>
    <w:p w14:paraId="174535C5" w14:textId="4C0B2E29" w:rsidR="008708EF" w:rsidRPr="007328C6" w:rsidRDefault="007328C6" w:rsidP="00FD4135">
      <w:pPr>
        <w:spacing w:line="360" w:lineRule="auto"/>
        <w:jc w:val="both"/>
        <w:rPr>
          <w:rFonts w:ascii="Times New Roman" w:hAnsi="Times New Roman" w:cs="Times New Roman"/>
          <w:sz w:val="24"/>
          <w:szCs w:val="24"/>
        </w:rPr>
      </w:pPr>
      <w:r w:rsidRPr="007328C6">
        <w:rPr>
          <w:rFonts w:ascii="Times New Roman" w:hAnsi="Times New Roman" w:cs="Times New Roman"/>
          <w:sz w:val="24"/>
          <w:szCs w:val="24"/>
        </w:rPr>
        <w:t>Besides, other elements can be put into consideration towards ensuring that useless risks are never created. For example, an analysis can be sev</w:t>
      </w:r>
      <w:r w:rsidRPr="007328C6">
        <w:rPr>
          <w:rFonts w:ascii="Times New Roman" w:hAnsi="Times New Roman" w:cs="Times New Roman"/>
          <w:sz w:val="24"/>
          <w:szCs w:val="24"/>
        </w:rPr>
        <w:t xml:space="preserve">erely impacted by those potential risks. Therefore, one should have data that is valid and up-to-date, inform the concerned parties, ensure that there is continuity in information </w:t>
      </w:r>
      <w:r w:rsidR="00B23460" w:rsidRPr="007328C6">
        <w:rPr>
          <w:rFonts w:ascii="Times New Roman" w:hAnsi="Times New Roman" w:cs="Times New Roman"/>
          <w:sz w:val="24"/>
          <w:szCs w:val="24"/>
        </w:rPr>
        <w:t>flow among</w:t>
      </w:r>
      <w:r w:rsidRPr="007328C6">
        <w:rPr>
          <w:rFonts w:ascii="Times New Roman" w:hAnsi="Times New Roman" w:cs="Times New Roman"/>
          <w:sz w:val="24"/>
          <w:szCs w:val="24"/>
        </w:rPr>
        <w:t xml:space="preserve"> the stakeholders and also able to secure the channel to data acce</w:t>
      </w:r>
      <w:r w:rsidRPr="007328C6">
        <w:rPr>
          <w:rFonts w:ascii="Times New Roman" w:hAnsi="Times New Roman" w:cs="Times New Roman"/>
          <w:sz w:val="24"/>
          <w:szCs w:val="24"/>
        </w:rPr>
        <w:t>ssibility and modification circuits among many other elements</w:t>
      </w:r>
      <w:r w:rsidR="00391308" w:rsidRPr="007328C6">
        <w:rPr>
          <w:rFonts w:ascii="Times New Roman" w:hAnsi="Times New Roman" w:cs="Times New Roman"/>
          <w:sz w:val="24"/>
          <w:szCs w:val="24"/>
        </w:rPr>
        <w:t xml:space="preserve"> to limit the occurrence of these risks</w:t>
      </w:r>
      <w:r w:rsidRPr="007328C6">
        <w:rPr>
          <w:rFonts w:ascii="Times New Roman" w:hAnsi="Times New Roman" w:cs="Times New Roman"/>
          <w:sz w:val="24"/>
          <w:szCs w:val="24"/>
        </w:rPr>
        <w:t xml:space="preserve">. </w:t>
      </w:r>
    </w:p>
    <w:p w14:paraId="6749BE1B" w14:textId="495D82D4" w:rsidR="00B23460" w:rsidRPr="007328C6" w:rsidRDefault="007328C6" w:rsidP="00B23460">
      <w:pPr>
        <w:spacing w:line="360" w:lineRule="auto"/>
        <w:jc w:val="center"/>
        <w:rPr>
          <w:rFonts w:ascii="Times New Roman" w:hAnsi="Times New Roman" w:cs="Times New Roman"/>
          <w:b/>
          <w:sz w:val="24"/>
          <w:szCs w:val="24"/>
        </w:rPr>
      </w:pPr>
      <w:r w:rsidRPr="007328C6">
        <w:rPr>
          <w:rFonts w:ascii="Times New Roman" w:hAnsi="Times New Roman" w:cs="Times New Roman"/>
          <w:b/>
          <w:sz w:val="24"/>
          <w:szCs w:val="24"/>
        </w:rPr>
        <w:t>How risk management can be supported</w:t>
      </w:r>
    </w:p>
    <w:p w14:paraId="7A8A8C4C" w14:textId="0320E011" w:rsidR="008C7D6B" w:rsidRPr="007328C6" w:rsidRDefault="007328C6" w:rsidP="00391709">
      <w:pPr>
        <w:spacing w:line="360" w:lineRule="auto"/>
        <w:jc w:val="both"/>
        <w:rPr>
          <w:rFonts w:ascii="Times New Roman" w:hAnsi="Times New Roman" w:cs="Times New Roman"/>
          <w:sz w:val="24"/>
          <w:szCs w:val="24"/>
        </w:rPr>
      </w:pPr>
      <w:r w:rsidRPr="007328C6">
        <w:rPr>
          <w:rFonts w:ascii="Times New Roman" w:hAnsi="Times New Roman" w:cs="Times New Roman"/>
          <w:sz w:val="24"/>
          <w:szCs w:val="24"/>
        </w:rPr>
        <w:lastRenderedPageBreak/>
        <w:t xml:space="preserve">Risk management can be supported through creating software </w:t>
      </w:r>
      <w:r w:rsidR="00391308" w:rsidRPr="007328C6">
        <w:rPr>
          <w:rFonts w:ascii="Times New Roman" w:hAnsi="Times New Roman" w:cs="Times New Roman"/>
          <w:sz w:val="24"/>
          <w:szCs w:val="24"/>
        </w:rPr>
        <w:t>for project</w:t>
      </w:r>
      <w:r w:rsidRPr="007328C6">
        <w:rPr>
          <w:rFonts w:ascii="Times New Roman" w:hAnsi="Times New Roman" w:cs="Times New Roman"/>
          <w:sz w:val="24"/>
          <w:szCs w:val="24"/>
        </w:rPr>
        <w:t xml:space="preserve"> cycle management </w:t>
      </w:r>
      <w:r w:rsidR="00391308" w:rsidRPr="007328C6">
        <w:rPr>
          <w:rFonts w:ascii="Times New Roman" w:hAnsi="Times New Roman" w:cs="Times New Roman"/>
          <w:sz w:val="24"/>
          <w:szCs w:val="24"/>
        </w:rPr>
        <w:t xml:space="preserve">such as the CRM software </w:t>
      </w:r>
      <w:r w:rsidRPr="007328C6">
        <w:rPr>
          <w:rFonts w:ascii="Times New Roman" w:hAnsi="Times New Roman" w:cs="Times New Roman"/>
          <w:sz w:val="24"/>
          <w:szCs w:val="24"/>
        </w:rPr>
        <w:t>tha</w:t>
      </w:r>
      <w:r w:rsidRPr="007328C6">
        <w:rPr>
          <w:rFonts w:ascii="Times New Roman" w:hAnsi="Times New Roman" w:cs="Times New Roman"/>
          <w:sz w:val="24"/>
          <w:szCs w:val="24"/>
        </w:rPr>
        <w:t xml:space="preserve">t will help in consideration of these risks and allow secure set </w:t>
      </w:r>
      <w:r w:rsidR="00391308" w:rsidRPr="007328C6">
        <w:rPr>
          <w:rFonts w:ascii="Times New Roman" w:hAnsi="Times New Roman" w:cs="Times New Roman"/>
          <w:sz w:val="24"/>
          <w:szCs w:val="24"/>
        </w:rPr>
        <w:t xml:space="preserve">up </w:t>
      </w:r>
      <w:r w:rsidRPr="007328C6">
        <w:rPr>
          <w:rFonts w:ascii="Times New Roman" w:hAnsi="Times New Roman" w:cs="Times New Roman"/>
          <w:sz w:val="24"/>
          <w:szCs w:val="24"/>
        </w:rPr>
        <w:t xml:space="preserve">of methods that are </w:t>
      </w:r>
      <w:r w:rsidR="00391308" w:rsidRPr="007328C6">
        <w:rPr>
          <w:rFonts w:ascii="Times New Roman" w:hAnsi="Times New Roman" w:cs="Times New Roman"/>
          <w:sz w:val="24"/>
          <w:szCs w:val="24"/>
        </w:rPr>
        <w:t xml:space="preserve">effective in solving these problems. </w:t>
      </w:r>
    </w:p>
    <w:p w14:paraId="67AF1CA5" w14:textId="3DB7895A" w:rsidR="00391308" w:rsidRPr="007328C6" w:rsidRDefault="007328C6" w:rsidP="00391709">
      <w:pPr>
        <w:spacing w:line="360" w:lineRule="auto"/>
        <w:jc w:val="both"/>
        <w:rPr>
          <w:rFonts w:ascii="Times New Roman" w:hAnsi="Times New Roman" w:cs="Times New Roman"/>
          <w:sz w:val="24"/>
          <w:szCs w:val="24"/>
        </w:rPr>
      </w:pPr>
      <w:hyperlink r:id="rId5" w:history="1">
        <w:r w:rsidRPr="007328C6">
          <w:rPr>
            <w:rStyle w:val="Hyperlink"/>
            <w:rFonts w:ascii="Times New Roman" w:hAnsi="Times New Roman" w:cs="Times New Roman"/>
            <w:sz w:val="24"/>
            <w:szCs w:val="24"/>
          </w:rPr>
          <w:t>https://www.oilgas-lifecycle</w:t>
        </w:r>
        <w:r w:rsidRPr="007328C6">
          <w:rPr>
            <w:rStyle w:val="Hyperlink"/>
            <w:rFonts w:ascii="Times New Roman" w:hAnsi="Times New Roman" w:cs="Times New Roman"/>
            <w:sz w:val="24"/>
            <w:szCs w:val="24"/>
          </w:rPr>
          <w:t>-brainbox.com/2018/06/01/engineering-and-risk-management/</w:t>
        </w:r>
      </w:hyperlink>
      <w:bookmarkEnd w:id="0"/>
    </w:p>
    <w:sectPr w:rsidR="00391308" w:rsidRPr="00732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C77CD"/>
    <w:multiLevelType w:val="hybridMultilevel"/>
    <w:tmpl w:val="87228AA2"/>
    <w:lvl w:ilvl="0" w:tplc="57CCB5FA">
      <w:start w:val="1"/>
      <w:numFmt w:val="decimal"/>
      <w:lvlText w:val="(%1.)"/>
      <w:lvlJc w:val="left"/>
      <w:pPr>
        <w:ind w:left="720" w:hanging="360"/>
      </w:pPr>
      <w:rPr>
        <w:rFonts w:hint="default"/>
      </w:rPr>
    </w:lvl>
    <w:lvl w:ilvl="1" w:tplc="D556FE10" w:tentative="1">
      <w:start w:val="1"/>
      <w:numFmt w:val="lowerLetter"/>
      <w:lvlText w:val="%2."/>
      <w:lvlJc w:val="left"/>
      <w:pPr>
        <w:ind w:left="1440" w:hanging="360"/>
      </w:pPr>
    </w:lvl>
    <w:lvl w:ilvl="2" w:tplc="4D4AA90C" w:tentative="1">
      <w:start w:val="1"/>
      <w:numFmt w:val="lowerRoman"/>
      <w:lvlText w:val="%3."/>
      <w:lvlJc w:val="right"/>
      <w:pPr>
        <w:ind w:left="2160" w:hanging="180"/>
      </w:pPr>
    </w:lvl>
    <w:lvl w:ilvl="3" w:tplc="A536B9B2" w:tentative="1">
      <w:start w:val="1"/>
      <w:numFmt w:val="decimal"/>
      <w:lvlText w:val="%4."/>
      <w:lvlJc w:val="left"/>
      <w:pPr>
        <w:ind w:left="2880" w:hanging="360"/>
      </w:pPr>
    </w:lvl>
    <w:lvl w:ilvl="4" w:tplc="7428C36E" w:tentative="1">
      <w:start w:val="1"/>
      <w:numFmt w:val="lowerLetter"/>
      <w:lvlText w:val="%5."/>
      <w:lvlJc w:val="left"/>
      <w:pPr>
        <w:ind w:left="3600" w:hanging="360"/>
      </w:pPr>
    </w:lvl>
    <w:lvl w:ilvl="5" w:tplc="D312E368" w:tentative="1">
      <w:start w:val="1"/>
      <w:numFmt w:val="lowerRoman"/>
      <w:lvlText w:val="%6."/>
      <w:lvlJc w:val="right"/>
      <w:pPr>
        <w:ind w:left="4320" w:hanging="180"/>
      </w:pPr>
    </w:lvl>
    <w:lvl w:ilvl="6" w:tplc="B5F046BA" w:tentative="1">
      <w:start w:val="1"/>
      <w:numFmt w:val="decimal"/>
      <w:lvlText w:val="%7."/>
      <w:lvlJc w:val="left"/>
      <w:pPr>
        <w:ind w:left="5040" w:hanging="360"/>
      </w:pPr>
    </w:lvl>
    <w:lvl w:ilvl="7" w:tplc="BE623A58" w:tentative="1">
      <w:start w:val="1"/>
      <w:numFmt w:val="lowerLetter"/>
      <w:lvlText w:val="%8."/>
      <w:lvlJc w:val="left"/>
      <w:pPr>
        <w:ind w:left="5760" w:hanging="360"/>
      </w:pPr>
    </w:lvl>
    <w:lvl w:ilvl="8" w:tplc="A72A9A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709"/>
    <w:rsid w:val="002B5ABC"/>
    <w:rsid w:val="00391308"/>
    <w:rsid w:val="00391709"/>
    <w:rsid w:val="00545CF1"/>
    <w:rsid w:val="007328C6"/>
    <w:rsid w:val="008708EF"/>
    <w:rsid w:val="008C7D6B"/>
    <w:rsid w:val="00B0247B"/>
    <w:rsid w:val="00B23460"/>
    <w:rsid w:val="00B27AED"/>
    <w:rsid w:val="00F85F65"/>
    <w:rsid w:val="00FD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4ACA5-2709-4EE5-8A67-A1D192FF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709"/>
    <w:pPr>
      <w:spacing w:after="0" w:line="240" w:lineRule="auto"/>
      <w:ind w:left="720"/>
      <w:contextualSpacing/>
    </w:pPr>
    <w:rPr>
      <w:sz w:val="24"/>
      <w:szCs w:val="24"/>
    </w:rPr>
  </w:style>
  <w:style w:type="character" w:styleId="Hyperlink">
    <w:name w:val="Hyperlink"/>
    <w:basedOn w:val="DefaultParagraphFont"/>
    <w:uiPriority w:val="99"/>
    <w:semiHidden/>
    <w:unhideWhenUsed/>
    <w:rsid w:val="003913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ilgas-lifecycle-brainbox.com/2018/06/01/engineering-and-risk-manag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 Menge</cp:lastModifiedBy>
  <cp:revision>2</cp:revision>
  <dcterms:created xsi:type="dcterms:W3CDTF">2019-04-22T15:47:00Z</dcterms:created>
  <dcterms:modified xsi:type="dcterms:W3CDTF">2019-04-22T15:47:00Z</dcterms:modified>
</cp:coreProperties>
</file>